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/>
          <w:color w:val="7030A0"/>
          <w:sz w:val="24"/>
          <w:szCs w:val="24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:rsidR="000A2911" w:rsidRPr="007B094B" w:rsidRDefault="006843E2" w:rsidP="001B4E6E">
          <w:pPr>
            <w:pStyle w:val="Calibrinadpisvelk"/>
          </w:pPr>
          <w:r w:rsidRP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>Zápis z jednání výb</w:t>
          </w:r>
          <w:r w:rsidRPr="0019042F">
            <w:rPr>
              <w:rFonts w:ascii="Times New Roman" w:eastAsiaTheme="minorHAnsi" w:hAnsi="Times New Roman" w:hint="eastAsia"/>
              <w:color w:val="7030A0"/>
              <w:sz w:val="24"/>
              <w:szCs w:val="24"/>
              <w:lang w:eastAsia="en-US"/>
            </w:rPr>
            <w:t>ě</w:t>
          </w:r>
          <w:r w:rsidRP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>rové komise ze dne 27.</w:t>
          </w:r>
          <w:r w:rsid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 xml:space="preserve"> 0</w:t>
          </w:r>
          <w:r w:rsidRP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>4.</w:t>
          </w:r>
          <w:r w:rsid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 xml:space="preserve"> </w:t>
          </w:r>
          <w:r w:rsidRP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>2015</w:t>
          </w:r>
          <w:r w:rsidR="0019042F" w:rsidRPr="0019042F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 xml:space="preserve"> </w:t>
          </w:r>
          <w:r w:rsidR="006C56AB">
            <w:rPr>
              <w:rFonts w:ascii="Times New Roman" w:eastAsiaTheme="minorHAnsi" w:hAnsi="Times New Roman"/>
              <w:color w:val="7030A0"/>
              <w:sz w:val="24"/>
              <w:szCs w:val="24"/>
              <w:lang w:eastAsia="en-US"/>
            </w:rPr>
            <w:t>v rámci dotačního programu města „Program podpory aktivit v sociální oblasti 2015“</w:t>
          </w:r>
        </w:p>
      </w:sdtContent>
    </w:sdt>
    <w:p w:rsidR="006843E2" w:rsidRDefault="00736775" w:rsidP="006843E2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F2DA" wp14:editId="45A5654B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</w:p>
    <w:p w:rsidR="00962C14" w:rsidRDefault="006843E2" w:rsidP="00962C14">
      <w:pPr>
        <w:rPr>
          <w:rFonts w:ascii="Helv" w:hAnsi="Helv" w:cs="Helv"/>
          <w:color w:val="000000"/>
        </w:rPr>
      </w:pPr>
      <w:r>
        <w:rPr>
          <w:sz w:val="23"/>
          <w:szCs w:val="23"/>
        </w:rPr>
        <w:t>Přítomni: Jana Kulhánková</w:t>
      </w:r>
      <w:r w:rsidR="00962C14">
        <w:rPr>
          <w:rFonts w:ascii="Helv" w:hAnsi="Helv" w:cs="Helv"/>
          <w:color w:val="000000"/>
        </w:rPr>
        <w:t xml:space="preserve"> (radní a předseda komise), Ing. Hovorková, Bc. Tůmová, Mgr. Šnajdrová, Ing. Stanková</w:t>
      </w:r>
    </w:p>
    <w:p w:rsidR="00962C14" w:rsidRDefault="00647237" w:rsidP="006843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Host: Bc. Martina Fejfarová, </w:t>
      </w:r>
      <w:proofErr w:type="spellStart"/>
      <w:r>
        <w:rPr>
          <w:sz w:val="23"/>
          <w:szCs w:val="23"/>
        </w:rPr>
        <w:t>DiS</w:t>
      </w:r>
      <w:proofErr w:type="spellEnd"/>
      <w:r>
        <w:rPr>
          <w:sz w:val="23"/>
          <w:szCs w:val="23"/>
        </w:rPr>
        <w:t>.</w:t>
      </w:r>
    </w:p>
    <w:p w:rsidR="00962C14" w:rsidRDefault="006843E2" w:rsidP="006843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Omluveni: </w:t>
      </w:r>
      <w:r w:rsidR="00E52993">
        <w:rPr>
          <w:sz w:val="23"/>
          <w:szCs w:val="23"/>
        </w:rPr>
        <w:t>nikdo</w:t>
      </w:r>
    </w:p>
    <w:p w:rsidR="0019042F" w:rsidRPr="0019042F" w:rsidRDefault="0019042F" w:rsidP="006843E2">
      <w:pPr>
        <w:pStyle w:val="Default"/>
        <w:rPr>
          <w:color w:val="7030A0"/>
          <w:sz w:val="23"/>
          <w:szCs w:val="23"/>
        </w:rPr>
      </w:pPr>
    </w:p>
    <w:p w:rsidR="00962C14" w:rsidRDefault="006843E2" w:rsidP="00647237">
      <w:pPr>
        <w:pStyle w:val="Default"/>
        <w:jc w:val="both"/>
      </w:pPr>
      <w:r>
        <w:rPr>
          <w:sz w:val="23"/>
          <w:szCs w:val="23"/>
        </w:rPr>
        <w:t xml:space="preserve">Předsedkyně komise zahájila jednání výběrové komise </w:t>
      </w:r>
      <w:r w:rsidR="00962C14">
        <w:t>Programu pro podporu aktivit v sociální oblasti a přivítal</w:t>
      </w:r>
      <w:r w:rsidR="00275782">
        <w:t>a</w:t>
      </w:r>
      <w:r w:rsidR="00962C14">
        <w:t xml:space="preserve"> přítomné členy. V rozpočtu města je vyčleněna částka 350 000 Kč na tento dotační program. Komise odsouhlasila, že podané žádosti </w:t>
      </w:r>
      <w:r w:rsidR="006C3475">
        <w:t>splňují formální náležitosti kromě jedné, která požadovaná kritéria</w:t>
      </w:r>
      <w:r w:rsidR="0019042F">
        <w:t xml:space="preserve"> nesplnila a to</w:t>
      </w:r>
      <w:r w:rsidR="006C3475">
        <w:t xml:space="preserve"> o registraci sociální služby dle zákona č. 108/2006 Sb., ve znění pozdějších předpisů. Jedná se o TJ. Sokol Český Brod, který požadoval částku 151 977,-Kč na Podporu volnočasových pohybových aktivit dětí, mládeže a seniorů v rámci sociálně-sportovních činností 2015</w:t>
      </w:r>
      <w:r w:rsidR="00962C14">
        <w:t>.</w:t>
      </w:r>
    </w:p>
    <w:p w:rsidR="00647237" w:rsidRDefault="00647237" w:rsidP="006843E2">
      <w:pPr>
        <w:pStyle w:val="Default"/>
        <w:rPr>
          <w:sz w:val="23"/>
          <w:szCs w:val="23"/>
        </w:rPr>
      </w:pPr>
    </w:p>
    <w:p w:rsidR="006843E2" w:rsidRDefault="006843E2" w:rsidP="006843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jednání: </w:t>
      </w:r>
    </w:p>
    <w:p w:rsidR="00962C14" w:rsidRDefault="00962C14" w:rsidP="006843E2">
      <w:pPr>
        <w:ind w:right="-568"/>
        <w:rPr>
          <w:sz w:val="23"/>
          <w:szCs w:val="23"/>
        </w:rPr>
      </w:pPr>
    </w:p>
    <w:p w:rsidR="00962C14" w:rsidRPr="00E744F2" w:rsidRDefault="00962C14" w:rsidP="00962C14">
      <w:pPr>
        <w:rPr>
          <w:b/>
          <w:sz w:val="24"/>
          <w:szCs w:val="24"/>
        </w:rPr>
      </w:pPr>
      <w:r w:rsidRPr="00E744F2">
        <w:rPr>
          <w:b/>
          <w:sz w:val="24"/>
          <w:szCs w:val="24"/>
        </w:rPr>
        <w:t>Žádosti o podporu projektu z rozpočtu města Český Brod</w:t>
      </w:r>
    </w:p>
    <w:p w:rsidR="00962C14" w:rsidRDefault="00962C14" w:rsidP="006472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projednali došlé žádosti o dotace a navrhují radě města ke schválení přidělení následujících dotací z Programu pro podporu aktivit v sociální oblasti na jednotlivé projekty ve výši 350 000 Kč v následujícím rozdělení: </w:t>
      </w:r>
    </w:p>
    <w:p w:rsidR="00962C14" w:rsidRDefault="00962C14" w:rsidP="00962C14">
      <w:pPr>
        <w:rPr>
          <w:sz w:val="24"/>
          <w:szCs w:val="24"/>
        </w:rPr>
      </w:pP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Život 90 Zruč nad Sázavou – tísňová péče pro seniory a OZP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20 000 Kč </w:t>
      </w: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Tři, o.p.s. – projekt Hospic Dobrého Pastýře v Čerčanech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10 000 Kč</w:t>
      </w:r>
    </w:p>
    <w:p w:rsidR="00647237" w:rsidRDefault="00647237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Raná péče EDA, o.p.s.</w:t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  <w:t xml:space="preserve">    5 000 Kč</w:t>
      </w:r>
      <w:r w:rsidR="00F06A31">
        <w:rPr>
          <w:sz w:val="24"/>
          <w:szCs w:val="24"/>
        </w:rPr>
        <w:tab/>
      </w:r>
    </w:p>
    <w:p w:rsidR="00647237" w:rsidRDefault="00647237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Diakonie ČCE, Praha 5</w:t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</w:r>
      <w:r w:rsidR="00F06A31">
        <w:rPr>
          <w:sz w:val="24"/>
          <w:szCs w:val="24"/>
        </w:rPr>
        <w:tab/>
        <w:t xml:space="preserve">    5 000 Kč</w:t>
      </w:r>
      <w:r w:rsidR="00F06A31">
        <w:rPr>
          <w:sz w:val="24"/>
          <w:szCs w:val="24"/>
        </w:rPr>
        <w:tab/>
      </w:r>
    </w:p>
    <w:p w:rsidR="00E52993" w:rsidRDefault="00E52993" w:rsidP="00E52993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Modré dveře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30 000 Kč</w:t>
      </w:r>
    </w:p>
    <w:p w:rsidR="00E52993" w:rsidRDefault="00E52993" w:rsidP="00E52993">
      <w:pPr>
        <w:rPr>
          <w:sz w:val="24"/>
          <w:szCs w:val="24"/>
        </w:rPr>
      </w:pPr>
    </w:p>
    <w:p w:rsidR="00275782" w:rsidRDefault="00962C14" w:rsidP="00962C14">
      <w:pPr>
        <w:rPr>
          <w:sz w:val="24"/>
          <w:szCs w:val="24"/>
        </w:rPr>
      </w:pPr>
      <w:r>
        <w:rPr>
          <w:sz w:val="24"/>
          <w:szCs w:val="24"/>
        </w:rPr>
        <w:t xml:space="preserve">Rozdělení komise odsouhlasila a navrhuje zastupitelstvu města ke schválení přidělení dotací z Programu na jednotlivé projekty </w:t>
      </w:r>
      <w:r w:rsidR="00275782">
        <w:rPr>
          <w:sz w:val="24"/>
          <w:szCs w:val="24"/>
        </w:rPr>
        <w:t>následovně:</w:t>
      </w:r>
    </w:p>
    <w:p w:rsidR="00962C14" w:rsidRDefault="00275782" w:rsidP="00962C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Prostor Plus o.p.s. – terénní program v Českém Brodě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75 000 Kč</w:t>
      </w: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LECCOS – NZD Klub Zvonice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C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14CAB">
        <w:rPr>
          <w:sz w:val="24"/>
          <w:szCs w:val="24"/>
        </w:rPr>
        <w:t>3</w:t>
      </w:r>
      <w:r>
        <w:rPr>
          <w:sz w:val="24"/>
          <w:szCs w:val="24"/>
        </w:rPr>
        <w:t> 000 Kč</w:t>
      </w: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LECCOS – sociálně aktivizační služby pro rodiny s dětmi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14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2993">
        <w:rPr>
          <w:sz w:val="24"/>
          <w:szCs w:val="24"/>
        </w:rPr>
        <w:t xml:space="preserve"> </w:t>
      </w:r>
      <w:r w:rsidR="00614CAB">
        <w:rPr>
          <w:sz w:val="24"/>
          <w:szCs w:val="24"/>
        </w:rPr>
        <w:t>4</w:t>
      </w:r>
      <w:r>
        <w:rPr>
          <w:sz w:val="24"/>
          <w:szCs w:val="24"/>
        </w:rPr>
        <w:t> 000 Kč</w:t>
      </w:r>
    </w:p>
    <w:p w:rsidR="00962C14" w:rsidRDefault="00962C14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LECCOS – sanace rodiny ve spolupráci s OSPOD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614CAB">
        <w:rPr>
          <w:sz w:val="24"/>
          <w:szCs w:val="24"/>
        </w:rPr>
        <w:t>40</w:t>
      </w:r>
      <w:r>
        <w:rPr>
          <w:sz w:val="24"/>
          <w:szCs w:val="24"/>
        </w:rPr>
        <w:t> 000 Kč</w:t>
      </w:r>
    </w:p>
    <w:p w:rsidR="00E52993" w:rsidRDefault="00E52993" w:rsidP="00962C14">
      <w:pPr>
        <w:jc w:val="both"/>
        <w:rPr>
          <w:sz w:val="24"/>
          <w:szCs w:val="24"/>
        </w:rPr>
      </w:pPr>
      <w:r>
        <w:rPr>
          <w:sz w:val="24"/>
          <w:szCs w:val="24"/>
        </w:rPr>
        <w:t>LECCOS pro rodiny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58 000 Kč</w:t>
      </w:r>
      <w:r>
        <w:rPr>
          <w:sz w:val="24"/>
          <w:szCs w:val="24"/>
        </w:rPr>
        <w:tab/>
      </w:r>
    </w:p>
    <w:p w:rsidR="00E52993" w:rsidRDefault="00E52993" w:rsidP="00962C14">
      <w:pPr>
        <w:jc w:val="both"/>
        <w:rPr>
          <w:sz w:val="24"/>
          <w:szCs w:val="24"/>
        </w:rPr>
      </w:pPr>
    </w:p>
    <w:p w:rsidR="00614CAB" w:rsidRDefault="0019042F" w:rsidP="00962C14">
      <w:pPr>
        <w:rPr>
          <w:sz w:val="24"/>
          <w:szCs w:val="24"/>
        </w:rPr>
      </w:pPr>
      <w:r>
        <w:rPr>
          <w:sz w:val="24"/>
          <w:szCs w:val="24"/>
        </w:rPr>
        <w:t>Hlasování: 5/0/0</w:t>
      </w:r>
    </w:p>
    <w:p w:rsidR="0019042F" w:rsidRDefault="0019042F" w:rsidP="00962C14">
      <w:pPr>
        <w:rPr>
          <w:sz w:val="24"/>
          <w:szCs w:val="24"/>
        </w:rPr>
      </w:pPr>
    </w:p>
    <w:p w:rsidR="006C3475" w:rsidRDefault="006C3475" w:rsidP="006C3475">
      <w:pPr>
        <w:rPr>
          <w:sz w:val="24"/>
          <w:szCs w:val="24"/>
        </w:rPr>
      </w:pPr>
      <w:r>
        <w:rPr>
          <w:sz w:val="23"/>
          <w:szCs w:val="23"/>
        </w:rPr>
        <w:t>Dotace jsou určeny na pro</w:t>
      </w:r>
      <w:r w:rsidR="00E52993">
        <w:rPr>
          <w:sz w:val="23"/>
          <w:szCs w:val="23"/>
        </w:rPr>
        <w:t>jekty</w:t>
      </w:r>
      <w:r>
        <w:rPr>
          <w:sz w:val="23"/>
          <w:szCs w:val="23"/>
        </w:rPr>
        <w:t xml:space="preserve"> jednotlivých neziskových organizací dle podan</w:t>
      </w:r>
      <w:r w:rsidR="00E52993">
        <w:rPr>
          <w:sz w:val="23"/>
          <w:szCs w:val="23"/>
        </w:rPr>
        <w:t>ých</w:t>
      </w:r>
      <w:r>
        <w:rPr>
          <w:sz w:val="23"/>
          <w:szCs w:val="23"/>
        </w:rPr>
        <w:t xml:space="preserve"> žádost</w:t>
      </w:r>
      <w:r w:rsidR="00E52993">
        <w:rPr>
          <w:sz w:val="23"/>
          <w:szCs w:val="23"/>
        </w:rPr>
        <w:t>í</w:t>
      </w:r>
      <w:r>
        <w:rPr>
          <w:sz w:val="23"/>
          <w:szCs w:val="23"/>
        </w:rPr>
        <w:t>. Účel dotace bude uveden ve smlouvě o poskytnutí dotace.</w:t>
      </w:r>
      <w:r w:rsidR="00614CAB">
        <w:rPr>
          <w:sz w:val="23"/>
          <w:szCs w:val="23"/>
        </w:rPr>
        <w:t xml:space="preserve"> </w:t>
      </w:r>
    </w:p>
    <w:p w:rsidR="00962C14" w:rsidRDefault="00962C14" w:rsidP="00962C14">
      <w:pPr>
        <w:rPr>
          <w:sz w:val="24"/>
          <w:szCs w:val="24"/>
        </w:rPr>
      </w:pPr>
      <w:r>
        <w:rPr>
          <w:sz w:val="24"/>
          <w:szCs w:val="24"/>
        </w:rPr>
        <w:t>Součástí originálu zápisu je tabulka Programu.</w:t>
      </w:r>
    </w:p>
    <w:p w:rsidR="00962C14" w:rsidRDefault="00962C14" w:rsidP="00962C14">
      <w:pPr>
        <w:rPr>
          <w:sz w:val="24"/>
          <w:szCs w:val="24"/>
        </w:rPr>
      </w:pPr>
    </w:p>
    <w:p w:rsidR="006C3475" w:rsidRDefault="006C3475" w:rsidP="006C3475">
      <w:pPr>
        <w:rPr>
          <w:sz w:val="24"/>
          <w:szCs w:val="24"/>
        </w:rPr>
      </w:pPr>
      <w:r>
        <w:rPr>
          <w:sz w:val="24"/>
          <w:szCs w:val="24"/>
        </w:rPr>
        <w:t xml:space="preserve">Zapisovatelka výběrové komise: </w:t>
      </w:r>
      <w:r w:rsidR="00647237">
        <w:rPr>
          <w:sz w:val="24"/>
          <w:szCs w:val="24"/>
        </w:rPr>
        <w:t xml:space="preserve">Bc. </w:t>
      </w:r>
      <w:r>
        <w:rPr>
          <w:sz w:val="24"/>
          <w:szCs w:val="24"/>
        </w:rPr>
        <w:t>Jitka Novotná</w:t>
      </w:r>
      <w:r w:rsidR="00647237">
        <w:rPr>
          <w:sz w:val="24"/>
          <w:szCs w:val="24"/>
        </w:rPr>
        <w:t xml:space="preserve">, </w:t>
      </w:r>
      <w:proofErr w:type="spellStart"/>
      <w:r w:rsidR="00647237">
        <w:rPr>
          <w:sz w:val="24"/>
          <w:szCs w:val="24"/>
        </w:rPr>
        <w:t>DiS</w:t>
      </w:r>
      <w:proofErr w:type="spellEnd"/>
      <w:r w:rsidR="00647237">
        <w:rPr>
          <w:sz w:val="24"/>
          <w:szCs w:val="24"/>
        </w:rPr>
        <w:t>.</w:t>
      </w:r>
    </w:p>
    <w:p w:rsidR="006C3475" w:rsidRDefault="006C3475" w:rsidP="006C3475">
      <w:pPr>
        <w:rPr>
          <w:sz w:val="24"/>
          <w:szCs w:val="24"/>
        </w:rPr>
      </w:pPr>
    </w:p>
    <w:p w:rsidR="00962C14" w:rsidRDefault="006C3475" w:rsidP="00962C14">
      <w:pPr>
        <w:rPr>
          <w:sz w:val="24"/>
          <w:szCs w:val="24"/>
        </w:rPr>
      </w:pPr>
      <w:r>
        <w:rPr>
          <w:sz w:val="24"/>
          <w:szCs w:val="24"/>
        </w:rPr>
        <w:t xml:space="preserve">Předsedkyně výběrové komise: </w:t>
      </w:r>
      <w:r>
        <w:rPr>
          <w:sz w:val="23"/>
          <w:szCs w:val="23"/>
        </w:rPr>
        <w:t>Jana Kulhánková</w:t>
      </w:r>
      <w:bookmarkStart w:id="0" w:name="_GoBack"/>
      <w:bookmarkEnd w:id="0"/>
    </w:p>
    <w:sectPr w:rsidR="00962C14" w:rsidSect="006843E2">
      <w:footerReference w:type="default" r:id="rId9"/>
      <w:headerReference w:type="first" r:id="rId10"/>
      <w:footerReference w:type="first" r:id="rId11"/>
      <w:type w:val="continuous"/>
      <w:pgSz w:w="11906" w:h="16838" w:code="9"/>
      <w:pgMar w:top="82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5A" w:rsidRDefault="00615A5A" w:rsidP="00C90751">
      <w:r>
        <w:separator/>
      </w:r>
    </w:p>
  </w:endnote>
  <w:endnote w:type="continuationSeparator" w:id="0">
    <w:p w:rsidR="00615A5A" w:rsidRDefault="00615A5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BD" w:rsidRDefault="007F60BD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83C6AC" wp14:editId="596978E5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Město Český Brod | telefon: 321 612 111 | IČ: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proofErr w:type="gram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Default="00866239" w:rsidP="00866239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814735" wp14:editId="0995947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Město Český Brod | telefon: 321 612 111 | IČ: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proofErr w:type="gramStart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.: 9294910237/0100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5A" w:rsidRDefault="00615A5A" w:rsidP="00C90751">
      <w:r>
        <w:separator/>
      </w:r>
    </w:p>
  </w:footnote>
  <w:footnote w:type="continuationSeparator" w:id="0">
    <w:p w:rsidR="00615A5A" w:rsidRDefault="00615A5A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4FBCD0" wp14:editId="140B4651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noProof/>
        <w:color w:val="000000"/>
        <w:sz w:val="36"/>
      </w:rPr>
      <w:drawing>
        <wp:anchor distT="0" distB="0" distL="114300" distR="114300" simplePos="0" relativeHeight="251681792" behindDoc="0" locked="0" layoutInCell="1" allowOverlap="1" wp14:anchorId="0F95413C" wp14:editId="6BF449ED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1" name="Obrázek 1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:rsidR="00866239" w:rsidRPr="0037445F" w:rsidRDefault="006C56AB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510572866"/>
        <w:placeholder>
          <w:docPart w:val="A8A4803E68724F72AFC36B7FE214BAFB"/>
        </w:placeholder>
        <w:text/>
      </w:sdtPr>
      <w:sdtEndPr>
        <w:rPr>
          <w:rStyle w:val="Standardnpsmoodstavce"/>
          <w:rFonts w:ascii="Tms Rmn" w:hAnsi="Tms Rmn" w:cstheme="minorHAnsi"/>
          <w:noProof/>
          <w:sz w:val="20"/>
          <w:szCs w:val="24"/>
        </w:rPr>
      </w:sdtEndPr>
      <w:sdtContent>
        <w:r w:rsidR="006843E2">
          <w:rPr>
            <w:rStyle w:val="Calibrivelk"/>
          </w:rPr>
          <w:t xml:space="preserve"> Odbor sociálních věcí</w:t>
        </w:r>
      </w:sdtContent>
    </w:sdt>
  </w:p>
  <w:p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:rsidR="00866239" w:rsidRDefault="00866239" w:rsidP="00866239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4EC9B" wp14:editId="3EB5B22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26342"/>
    <w:rsid w:val="000423DE"/>
    <w:rsid w:val="00057F88"/>
    <w:rsid w:val="00083093"/>
    <w:rsid w:val="000A2911"/>
    <w:rsid w:val="000E51C4"/>
    <w:rsid w:val="00114832"/>
    <w:rsid w:val="001853E3"/>
    <w:rsid w:val="0019042F"/>
    <w:rsid w:val="001B4E6E"/>
    <w:rsid w:val="001C39C2"/>
    <w:rsid w:val="00200723"/>
    <w:rsid w:val="00271D7A"/>
    <w:rsid w:val="00275782"/>
    <w:rsid w:val="00292D20"/>
    <w:rsid w:val="00295263"/>
    <w:rsid w:val="002B3678"/>
    <w:rsid w:val="003474A1"/>
    <w:rsid w:val="00353549"/>
    <w:rsid w:val="00357F29"/>
    <w:rsid w:val="00371AC8"/>
    <w:rsid w:val="0037445F"/>
    <w:rsid w:val="00391992"/>
    <w:rsid w:val="003A2B0F"/>
    <w:rsid w:val="003B7F41"/>
    <w:rsid w:val="003C646B"/>
    <w:rsid w:val="003D0E2C"/>
    <w:rsid w:val="004208C9"/>
    <w:rsid w:val="00482894"/>
    <w:rsid w:val="004A606B"/>
    <w:rsid w:val="004F47B3"/>
    <w:rsid w:val="00581417"/>
    <w:rsid w:val="005D4B07"/>
    <w:rsid w:val="005E2A0F"/>
    <w:rsid w:val="005E4D4A"/>
    <w:rsid w:val="00614CAB"/>
    <w:rsid w:val="00615A5A"/>
    <w:rsid w:val="0062208E"/>
    <w:rsid w:val="00623C58"/>
    <w:rsid w:val="00625619"/>
    <w:rsid w:val="00634C76"/>
    <w:rsid w:val="00647237"/>
    <w:rsid w:val="006572CE"/>
    <w:rsid w:val="00660A0D"/>
    <w:rsid w:val="00683273"/>
    <w:rsid w:val="006843E2"/>
    <w:rsid w:val="00685EDF"/>
    <w:rsid w:val="006906DE"/>
    <w:rsid w:val="006A760D"/>
    <w:rsid w:val="006B5896"/>
    <w:rsid w:val="006C3475"/>
    <w:rsid w:val="006C56AB"/>
    <w:rsid w:val="006F1210"/>
    <w:rsid w:val="007008F8"/>
    <w:rsid w:val="00712F51"/>
    <w:rsid w:val="00721114"/>
    <w:rsid w:val="00736775"/>
    <w:rsid w:val="00744E98"/>
    <w:rsid w:val="007646F4"/>
    <w:rsid w:val="00767B58"/>
    <w:rsid w:val="00770DDC"/>
    <w:rsid w:val="00771940"/>
    <w:rsid w:val="00774F0D"/>
    <w:rsid w:val="007B094B"/>
    <w:rsid w:val="007B6BF0"/>
    <w:rsid w:val="007F3D89"/>
    <w:rsid w:val="007F60BD"/>
    <w:rsid w:val="00804851"/>
    <w:rsid w:val="0081274D"/>
    <w:rsid w:val="008144DA"/>
    <w:rsid w:val="00831F9A"/>
    <w:rsid w:val="00866239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62C14"/>
    <w:rsid w:val="00964806"/>
    <w:rsid w:val="009B1C74"/>
    <w:rsid w:val="009C413D"/>
    <w:rsid w:val="009E1110"/>
    <w:rsid w:val="009F1BDA"/>
    <w:rsid w:val="00A113F3"/>
    <w:rsid w:val="00A116EE"/>
    <w:rsid w:val="00A117BA"/>
    <w:rsid w:val="00A20685"/>
    <w:rsid w:val="00A51768"/>
    <w:rsid w:val="00A54C1E"/>
    <w:rsid w:val="00A76655"/>
    <w:rsid w:val="00AB5BBA"/>
    <w:rsid w:val="00B53262"/>
    <w:rsid w:val="00B9281A"/>
    <w:rsid w:val="00B93068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74BF7"/>
    <w:rsid w:val="00DD4A16"/>
    <w:rsid w:val="00DF56B3"/>
    <w:rsid w:val="00DF69E1"/>
    <w:rsid w:val="00E52993"/>
    <w:rsid w:val="00EA6D60"/>
    <w:rsid w:val="00EB3916"/>
    <w:rsid w:val="00ED133D"/>
    <w:rsid w:val="00F06A31"/>
    <w:rsid w:val="00F110D1"/>
    <w:rsid w:val="00F2416B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paragraph" w:customStyle="1" w:styleId="Default">
    <w:name w:val="Default"/>
    <w:rsid w:val="0068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paragraph" w:customStyle="1" w:styleId="Default">
    <w:name w:val="Default"/>
    <w:rsid w:val="0068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A8A4803E68724F72AFC36B7FE214B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8CD5A-FC50-4C3C-8B74-722AA7A1C2C5}"/>
      </w:docPartPr>
      <w:docPartBody>
        <w:p w:rsidR="006756FF" w:rsidRDefault="00710F6B" w:rsidP="00710F6B">
          <w:pPr>
            <w:pStyle w:val="A8A4803E68724F72AFC36B7FE214BAFB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2500DE"/>
    <w:rsid w:val="00257A7F"/>
    <w:rsid w:val="00270B57"/>
    <w:rsid w:val="00277A44"/>
    <w:rsid w:val="002E7B20"/>
    <w:rsid w:val="003759E7"/>
    <w:rsid w:val="003B76D5"/>
    <w:rsid w:val="003C142F"/>
    <w:rsid w:val="003F0EA4"/>
    <w:rsid w:val="00461480"/>
    <w:rsid w:val="005B1B87"/>
    <w:rsid w:val="006756FF"/>
    <w:rsid w:val="00710F6B"/>
    <w:rsid w:val="00770EF4"/>
    <w:rsid w:val="00812149"/>
    <w:rsid w:val="00881213"/>
    <w:rsid w:val="00A30947"/>
    <w:rsid w:val="00BD04D6"/>
    <w:rsid w:val="00D95639"/>
    <w:rsid w:val="00DE6164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710F6B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710F6B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BF76-75D0-43E4-86DB-C67D0390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Novotna Jitka</cp:lastModifiedBy>
  <cp:revision>6</cp:revision>
  <cp:lastPrinted>2013-04-10T10:58:00Z</cp:lastPrinted>
  <dcterms:created xsi:type="dcterms:W3CDTF">2015-04-27T12:47:00Z</dcterms:created>
  <dcterms:modified xsi:type="dcterms:W3CDTF">2015-04-29T12:06:00Z</dcterms:modified>
</cp:coreProperties>
</file>