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CF06" w14:textId="77777777" w:rsidR="003465CC" w:rsidRDefault="003465CC" w:rsidP="003465CC">
      <w:pPr>
        <w:pStyle w:val="Nzev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Městský úřad Český Brod</w:t>
      </w:r>
    </w:p>
    <w:p w14:paraId="52A9FF9B" w14:textId="77777777" w:rsidR="003465CC" w:rsidRDefault="003465CC" w:rsidP="003465CC">
      <w:pPr>
        <w:pStyle w:val="Zhlav"/>
        <w:tabs>
          <w:tab w:val="left" w:pos="708"/>
        </w:tabs>
        <w:ind w:right="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Odbor vnitřních věcí</w:t>
      </w:r>
    </w:p>
    <w:p w14:paraId="5EBFC2C3" w14:textId="77777777" w:rsidR="003465CC" w:rsidRDefault="003465CC" w:rsidP="003465CC">
      <w:pPr>
        <w:pStyle w:val="Zhlav"/>
        <w:tabs>
          <w:tab w:val="left" w:pos="708"/>
        </w:tabs>
        <w:ind w:right="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náměstí Husovo 70</w:t>
      </w:r>
    </w:p>
    <w:p w14:paraId="7D9F8A6D" w14:textId="77777777" w:rsidR="003465CC" w:rsidRDefault="003465CC" w:rsidP="003465CC">
      <w:pPr>
        <w:pStyle w:val="Zhlav"/>
        <w:tabs>
          <w:tab w:val="left" w:pos="708"/>
        </w:tabs>
        <w:ind w:right="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282 01 Český Brod</w:t>
      </w:r>
    </w:p>
    <w:p w14:paraId="6C8E84C3" w14:textId="77777777" w:rsidR="003465CC" w:rsidRDefault="003465CC" w:rsidP="003465CC">
      <w:pPr>
        <w:spacing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32880EC6" w14:textId="77777777" w:rsidR="003465CC" w:rsidRDefault="003465CC" w:rsidP="003465CC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Žádost o vydání voličského průkazu </w:t>
      </w:r>
      <w:r>
        <w:rPr>
          <w:rFonts w:ascii="Arial" w:hAnsi="Arial" w:cs="Arial"/>
          <w:b/>
          <w:sz w:val="18"/>
          <w:szCs w:val="18"/>
        </w:rPr>
        <w:t xml:space="preserve">pro volby do Evropského parlamentu, </w:t>
      </w:r>
    </w:p>
    <w:p w14:paraId="28AB84FE" w14:textId="77777777" w:rsidR="003465CC" w:rsidRDefault="003465CC" w:rsidP="003465CC">
      <w:pPr>
        <w:spacing w:line="240" w:lineRule="atLeast"/>
        <w:jc w:val="center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které se uskuteční ve dnech 7. a 8. června 2024</w:t>
      </w:r>
    </w:p>
    <w:p w14:paraId="5719CD8D" w14:textId="77777777" w:rsidR="003465CC" w:rsidRDefault="003465CC" w:rsidP="003465CC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13EF8CCB" w14:textId="77777777" w:rsidR="003465CC" w:rsidRDefault="003465CC" w:rsidP="003465CC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67F8F0CE" w14:textId="77777777" w:rsidR="003465CC" w:rsidRDefault="003465CC" w:rsidP="003465CC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Já, níže podepsaný (á)........................................................................................... </w:t>
      </w:r>
      <w:proofErr w:type="spellStart"/>
      <w:r>
        <w:rPr>
          <w:rFonts w:ascii="Arial" w:hAnsi="Arial" w:cs="Arial"/>
          <w:sz w:val="18"/>
          <w:szCs w:val="18"/>
        </w:rPr>
        <w:t>nar</w:t>
      </w:r>
      <w:proofErr w:type="spellEnd"/>
      <w:r>
        <w:rPr>
          <w:rFonts w:ascii="Arial" w:hAnsi="Arial" w:cs="Arial"/>
          <w:sz w:val="18"/>
          <w:szCs w:val="18"/>
        </w:rPr>
        <w:t>……………………….</w:t>
      </w:r>
    </w:p>
    <w:p w14:paraId="543AFD5B" w14:textId="77777777" w:rsidR="003465CC" w:rsidRDefault="003465CC" w:rsidP="003465CC">
      <w:pPr>
        <w:spacing w:line="24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jméno a příjmení</w:t>
      </w:r>
    </w:p>
    <w:p w14:paraId="761662D3" w14:textId="77777777" w:rsidR="003465CC" w:rsidRDefault="003465CC" w:rsidP="003465CC">
      <w:pPr>
        <w:spacing w:line="240" w:lineRule="atLeas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trvalý - přechodný</w:t>
      </w:r>
      <w:proofErr w:type="gramEnd"/>
      <w:r>
        <w:rPr>
          <w:rFonts w:ascii="Arial" w:hAnsi="Arial" w:cs="Arial"/>
          <w:sz w:val="18"/>
          <w:szCs w:val="18"/>
        </w:rPr>
        <w:t xml:space="preserve"> pobyt na území ČR</w:t>
      </w:r>
      <w:r>
        <w:rPr>
          <w:rFonts w:ascii="Arial" w:hAnsi="Arial" w:cs="Arial"/>
          <w:sz w:val="16"/>
          <w:szCs w:val="16"/>
          <w:vertAlign w:val="superscript"/>
        </w:rPr>
        <w:t>xx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</w:t>
      </w:r>
    </w:p>
    <w:p w14:paraId="53DA1F87" w14:textId="77777777" w:rsidR="003465CC" w:rsidRDefault="003465CC" w:rsidP="003465CC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žádám tímto podle § 30 odst. 2 zák. č. 62/2003 Sb., o volbách do Evropského parlamentu a o změně některých zákonů, ve znění pozdějších předpisů, o vydání voličského průkazu pro volby do Evropského parlamentu, které se uskuteční ve dnech </w:t>
      </w:r>
      <w:r>
        <w:rPr>
          <w:rFonts w:ascii="Arial" w:hAnsi="Arial" w:cs="Arial"/>
          <w:bCs/>
          <w:sz w:val="18"/>
          <w:szCs w:val="18"/>
        </w:rPr>
        <w:t>7. a 8. června</w:t>
      </w:r>
      <w:r>
        <w:rPr>
          <w:rFonts w:ascii="Arial" w:hAnsi="Arial" w:cs="Arial"/>
          <w:sz w:val="18"/>
          <w:szCs w:val="18"/>
        </w:rPr>
        <w:t xml:space="preserve"> 2024.</w:t>
      </w:r>
    </w:p>
    <w:p w14:paraId="71F86704" w14:textId="77777777" w:rsidR="003465CC" w:rsidRDefault="003465CC" w:rsidP="003465CC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Zároveň oznamuji, že voličský průkaz </w:t>
      </w:r>
      <w:r>
        <w:rPr>
          <w:rFonts w:ascii="Arial" w:hAnsi="Arial" w:cs="Arial"/>
          <w:i/>
          <w:iCs/>
          <w:sz w:val="16"/>
          <w:szCs w:val="16"/>
        </w:rPr>
        <w:t>(odpovídající označte křížkem</w:t>
      </w:r>
      <w:r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:          </w:t>
      </w:r>
    </w:p>
    <w:p w14:paraId="6194F0A6" w14:textId="77777777" w:rsidR="003465CC" w:rsidRDefault="003465CC" w:rsidP="003465CC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bdr w:val="single" w:sz="4" w:space="0" w:color="auto" w:frame="1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převezmu osobně </w:t>
      </w:r>
    </w:p>
    <w:p w14:paraId="29E0F53C" w14:textId="77777777" w:rsidR="003465CC" w:rsidRDefault="003465CC" w:rsidP="003465CC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bdr w:val="single" w:sz="4" w:space="0" w:color="auto" w:frame="1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převezme osoba, která se prokáže plnou </w:t>
      </w:r>
      <w:proofErr w:type="spellStart"/>
      <w:r>
        <w:rPr>
          <w:rFonts w:ascii="Arial" w:hAnsi="Arial" w:cs="Arial"/>
          <w:sz w:val="18"/>
          <w:szCs w:val="18"/>
        </w:rPr>
        <w:t>mocí</w:t>
      </w:r>
      <w:r>
        <w:rPr>
          <w:rFonts w:ascii="Arial" w:hAnsi="Arial" w:cs="Arial"/>
          <w:sz w:val="16"/>
          <w:szCs w:val="16"/>
          <w:vertAlign w:val="superscript"/>
        </w:rPr>
        <w:t>xxx</w:t>
      </w:r>
      <w:proofErr w:type="spellEnd"/>
      <w:r>
        <w:rPr>
          <w:rFonts w:ascii="Arial" w:hAnsi="Arial" w:cs="Arial"/>
          <w:sz w:val="18"/>
          <w:szCs w:val="18"/>
        </w:rPr>
        <w:t xml:space="preserve"> s mým úředně ověřeným podpisem                   </w:t>
      </w:r>
    </w:p>
    <w:p w14:paraId="362CCBF9" w14:textId="77777777" w:rsidR="003465CC" w:rsidRDefault="003465CC" w:rsidP="003465CC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bdr w:val="single" w:sz="4" w:space="0" w:color="auto" w:frame="1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žádám o jeho doručení na </w:t>
      </w:r>
      <w:proofErr w:type="gramStart"/>
      <w:r>
        <w:rPr>
          <w:rFonts w:ascii="Arial" w:hAnsi="Arial" w:cs="Arial"/>
          <w:sz w:val="18"/>
          <w:szCs w:val="18"/>
        </w:rPr>
        <w:t>adresu:................................................................................................</w:t>
      </w:r>
      <w:proofErr w:type="gramEnd"/>
    </w:p>
    <w:p w14:paraId="6F99ECBD" w14:textId="77777777" w:rsidR="003465CC" w:rsidRDefault="003465CC" w:rsidP="003465CC">
      <w:pPr>
        <w:spacing w:line="240" w:lineRule="atLeas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>přesná adresa</w:t>
      </w:r>
    </w:p>
    <w:p w14:paraId="7F1C1454" w14:textId="77777777" w:rsidR="003465CC" w:rsidRDefault="003465CC" w:rsidP="003465CC">
      <w:pPr>
        <w:spacing w:line="240" w:lineRule="atLeast"/>
        <w:rPr>
          <w:rFonts w:ascii="Arial" w:hAnsi="Arial" w:cs="Arial"/>
          <w:i/>
          <w:iCs/>
          <w:sz w:val="16"/>
          <w:szCs w:val="16"/>
        </w:rPr>
      </w:pPr>
    </w:p>
    <w:p w14:paraId="7344DC83" w14:textId="77777777" w:rsidR="003465CC" w:rsidRDefault="003465CC" w:rsidP="003465CC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</w:p>
    <w:p w14:paraId="33CC937D" w14:textId="77777777" w:rsidR="003465CC" w:rsidRDefault="003465CC" w:rsidP="003465CC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............................................................</w:t>
      </w:r>
    </w:p>
    <w:p w14:paraId="4A42ECAA" w14:textId="77777777" w:rsidR="003465CC" w:rsidRDefault="003465CC" w:rsidP="003465CC">
      <w:pPr>
        <w:spacing w:line="24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podpis </w:t>
      </w:r>
      <w:proofErr w:type="gramStart"/>
      <w:r>
        <w:rPr>
          <w:rFonts w:ascii="Arial" w:hAnsi="Arial" w:cs="Arial"/>
          <w:i/>
          <w:sz w:val="18"/>
          <w:szCs w:val="18"/>
        </w:rPr>
        <w:t>voliče - žadatele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</w:p>
    <w:p w14:paraId="047E0FD3" w14:textId="77777777" w:rsidR="003465CC" w:rsidRDefault="003465CC" w:rsidP="003465CC">
      <w:pPr>
        <w:spacing w:line="240" w:lineRule="atLeas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>(úředně ověřený u žádosti, která není podána osobně)</w:t>
      </w:r>
    </w:p>
    <w:p w14:paraId="7331D1DD" w14:textId="77777777" w:rsidR="003465CC" w:rsidRDefault="003465CC" w:rsidP="003465CC">
      <w:pPr>
        <w:spacing w:line="240" w:lineRule="atLeast"/>
        <w:rPr>
          <w:rFonts w:ascii="Arial" w:hAnsi="Arial" w:cs="Arial"/>
          <w:i/>
          <w:sz w:val="14"/>
          <w:szCs w:val="14"/>
        </w:rPr>
      </w:pPr>
    </w:p>
    <w:p w14:paraId="594CFEAC" w14:textId="77777777" w:rsidR="003465CC" w:rsidRDefault="003465CC" w:rsidP="003465CC">
      <w:pPr>
        <w:spacing w:line="240" w:lineRule="atLeast"/>
        <w:rPr>
          <w:rFonts w:ascii="Arial" w:hAnsi="Arial" w:cs="Arial"/>
          <w:i/>
          <w:sz w:val="10"/>
          <w:szCs w:val="10"/>
        </w:rPr>
      </w:pPr>
    </w:p>
    <w:p w14:paraId="79D30232" w14:textId="77777777" w:rsidR="003465CC" w:rsidRDefault="003465CC" w:rsidP="003465CC">
      <w:pPr>
        <w:spacing w:after="0" w:line="0" w:lineRule="atLeast"/>
        <w:rPr>
          <w:rFonts w:ascii="Arial" w:hAnsi="Arial" w:cs="Arial"/>
          <w:iCs/>
          <w:sz w:val="14"/>
          <w:szCs w:val="14"/>
        </w:rPr>
      </w:pPr>
      <w:r>
        <w:rPr>
          <w:rFonts w:ascii="Arial" w:hAnsi="Arial" w:cs="Arial"/>
          <w:iCs/>
          <w:sz w:val="14"/>
          <w:szCs w:val="14"/>
          <w:vertAlign w:val="superscript"/>
        </w:rPr>
        <w:t>x</w:t>
      </w:r>
      <w:r>
        <w:rPr>
          <w:rFonts w:ascii="Arial" w:hAnsi="Arial" w:cs="Arial"/>
          <w:iCs/>
          <w:sz w:val="14"/>
          <w:szCs w:val="14"/>
        </w:rPr>
        <w:t xml:space="preserve">   uvede se odpovídající</w:t>
      </w:r>
    </w:p>
    <w:p w14:paraId="2F081FB7" w14:textId="77777777" w:rsidR="003465CC" w:rsidRDefault="003465CC" w:rsidP="003465CC">
      <w:pPr>
        <w:spacing w:after="0" w:line="0" w:lineRule="atLeast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  <w:vertAlign w:val="superscript"/>
        </w:rPr>
        <w:t>xx</w:t>
      </w:r>
      <w:proofErr w:type="spellEnd"/>
      <w:r>
        <w:rPr>
          <w:rFonts w:ascii="Arial" w:hAnsi="Arial" w:cs="Arial"/>
          <w:sz w:val="14"/>
          <w:szCs w:val="14"/>
        </w:rPr>
        <w:t xml:space="preserve"> trvalý pobyt – státní občan ČR</w:t>
      </w:r>
    </w:p>
    <w:p w14:paraId="65B58A84" w14:textId="77777777" w:rsidR="003465CC" w:rsidRDefault="003465CC" w:rsidP="003465CC">
      <w:pPr>
        <w:spacing w:after="0" w:line="0" w:lineRule="atLeas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trvalý nebo přechodný pobyt na území ČR – občan jiného členského státu EU</w:t>
      </w:r>
    </w:p>
    <w:p w14:paraId="008FDE65" w14:textId="77777777" w:rsidR="003465CC" w:rsidRDefault="003465CC" w:rsidP="003465CC">
      <w:pPr>
        <w:pStyle w:val="Odstavecseseznamem1"/>
        <w:spacing w:line="0" w:lineRule="atLeast"/>
        <w:ind w:left="0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  <w:vertAlign w:val="superscript"/>
        </w:rPr>
        <w:t>xxx</w:t>
      </w:r>
      <w:proofErr w:type="spellEnd"/>
      <w:r>
        <w:rPr>
          <w:rFonts w:ascii="Arial" w:hAnsi="Arial" w:cs="Arial"/>
          <w:sz w:val="14"/>
          <w:szCs w:val="14"/>
        </w:rPr>
        <w:t xml:space="preserve"> plná moc opravňuje pouze k převzetí voličského průkazu, nikoliv k podání žádosti o voličský průkaz</w:t>
      </w:r>
    </w:p>
    <w:p w14:paraId="2A538682" w14:textId="77777777" w:rsidR="003465CC" w:rsidRDefault="003465CC" w:rsidP="003465CC">
      <w:pPr>
        <w:tabs>
          <w:tab w:val="left" w:pos="9070"/>
        </w:tabs>
        <w:spacing w:line="40" w:lineRule="atLeast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</w:r>
      <w:r>
        <w:rPr>
          <w:rFonts w:ascii="Arial" w:hAnsi="Arial" w:cs="Arial"/>
          <w:i/>
          <w:iCs/>
          <w:sz w:val="14"/>
          <w:szCs w:val="14"/>
        </w:rPr>
        <w:softHyphen/>
        <w:t>______________________________________________________________________________________</w:t>
      </w:r>
    </w:p>
    <w:p w14:paraId="615BFD72" w14:textId="77777777" w:rsidR="003465CC" w:rsidRDefault="003465CC" w:rsidP="003465CC">
      <w:pPr>
        <w:spacing w:line="40" w:lineRule="atLeast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Vzor se použije pro </w:t>
      </w:r>
      <w:r>
        <w:rPr>
          <w:rFonts w:ascii="Arial" w:hAnsi="Arial" w:cs="Arial"/>
          <w:b/>
          <w:bCs/>
          <w:i/>
          <w:iCs/>
          <w:sz w:val="14"/>
          <w:szCs w:val="14"/>
        </w:rPr>
        <w:t>podání v listinné nebo elektronické</w:t>
      </w:r>
      <w:r>
        <w:rPr>
          <w:rFonts w:ascii="Arial" w:hAnsi="Arial" w:cs="Arial"/>
          <w:i/>
          <w:iCs/>
          <w:sz w:val="14"/>
          <w:szCs w:val="14"/>
        </w:rPr>
        <w:t xml:space="preserve"> podobě, které se doručí obecnímu úřadu nejpozději 7 dnů přede dnem voleb</w:t>
      </w:r>
      <w:r>
        <w:rPr>
          <w:rFonts w:ascii="Arial" w:hAnsi="Arial" w:cs="Arial"/>
          <w:bCs/>
          <w:i/>
          <w:sz w:val="14"/>
          <w:szCs w:val="14"/>
        </w:rPr>
        <w:t xml:space="preserve">, tj. </w:t>
      </w:r>
      <w:r>
        <w:rPr>
          <w:rFonts w:ascii="Arial" w:hAnsi="Arial" w:cs="Arial"/>
          <w:b/>
          <w:sz w:val="14"/>
          <w:szCs w:val="14"/>
          <w:u w:val="single"/>
        </w:rPr>
        <w:t>v pátek 31. května 2024 do 16,00 hodin</w:t>
      </w:r>
    </w:p>
    <w:p w14:paraId="2116EA0D" w14:textId="77777777" w:rsidR="003465CC" w:rsidRDefault="003465CC" w:rsidP="003465CC">
      <w:pPr>
        <w:pStyle w:val="Odstavecseseznamem1"/>
        <w:numPr>
          <w:ilvl w:val="0"/>
          <w:numId w:val="1"/>
        </w:numPr>
        <w:tabs>
          <w:tab w:val="left" w:pos="360"/>
        </w:tabs>
        <w:spacing w:line="40" w:lineRule="atLeast"/>
        <w:ind w:left="714" w:firstLine="0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v listinné podobě opatřené úředně ověřeným podpisem</w:t>
      </w:r>
      <w:r>
        <w:rPr>
          <w:rFonts w:ascii="Arial" w:hAnsi="Arial" w:cs="Arial"/>
          <w:i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i/>
          <w:sz w:val="14"/>
          <w:szCs w:val="14"/>
        </w:rPr>
        <w:t>voliče nebo</w:t>
      </w:r>
    </w:p>
    <w:p w14:paraId="071DB89D" w14:textId="77777777" w:rsidR="003465CC" w:rsidRDefault="003465CC" w:rsidP="003465CC">
      <w:pPr>
        <w:pStyle w:val="Odstavecseseznamem1"/>
        <w:numPr>
          <w:ilvl w:val="0"/>
          <w:numId w:val="1"/>
        </w:numPr>
        <w:tabs>
          <w:tab w:val="left" w:pos="360"/>
        </w:tabs>
        <w:spacing w:line="40" w:lineRule="atLeast"/>
        <w:ind w:left="714" w:firstLine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v elektronické podobě zaslané pouze prostřednictvím datové schránk</w:t>
      </w:r>
      <w:r>
        <w:rPr>
          <w:rFonts w:ascii="Arial" w:hAnsi="Arial" w:cs="Arial"/>
          <w:bCs/>
          <w:i/>
          <w:sz w:val="14"/>
          <w:szCs w:val="14"/>
        </w:rPr>
        <w:t>y voliče.</w:t>
      </w:r>
    </w:p>
    <w:p w14:paraId="1A4001E1" w14:textId="77777777" w:rsidR="003465CC" w:rsidRDefault="003465CC" w:rsidP="003465CC">
      <w:pPr>
        <w:spacing w:line="40" w:lineRule="atLeast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Obecní úřad může voličský průkaz </w:t>
      </w:r>
      <w:r>
        <w:rPr>
          <w:rFonts w:ascii="Arial" w:hAnsi="Arial" w:cs="Arial"/>
          <w:b/>
          <w:i/>
          <w:sz w:val="14"/>
          <w:szCs w:val="14"/>
        </w:rPr>
        <w:t xml:space="preserve">VYDAT </w:t>
      </w:r>
      <w:r>
        <w:rPr>
          <w:rFonts w:ascii="Arial" w:hAnsi="Arial" w:cs="Arial"/>
          <w:b/>
          <w:i/>
          <w:iCs/>
          <w:sz w:val="14"/>
          <w:szCs w:val="14"/>
          <w:u w:val="single"/>
        </w:rPr>
        <w:t>NEJDŘÍVE</w:t>
      </w:r>
      <w:r>
        <w:rPr>
          <w:rFonts w:ascii="Arial" w:hAnsi="Arial" w:cs="Arial"/>
          <w:b/>
          <w:i/>
          <w:sz w:val="14"/>
          <w:szCs w:val="14"/>
          <w:u w:val="single"/>
        </w:rPr>
        <w:t xml:space="preserve"> 15 dnů</w:t>
      </w:r>
      <w:r>
        <w:rPr>
          <w:rFonts w:ascii="Arial" w:hAnsi="Arial" w:cs="Arial"/>
          <w:i/>
          <w:sz w:val="14"/>
          <w:szCs w:val="14"/>
        </w:rPr>
        <w:t xml:space="preserve"> přede dnem </w:t>
      </w:r>
      <w:proofErr w:type="gramStart"/>
      <w:r>
        <w:rPr>
          <w:rFonts w:ascii="Arial" w:hAnsi="Arial" w:cs="Arial"/>
          <w:i/>
          <w:sz w:val="14"/>
          <w:szCs w:val="14"/>
        </w:rPr>
        <w:t>voleb</w:t>
      </w:r>
      <w:proofErr w:type="gramEnd"/>
      <w:r>
        <w:rPr>
          <w:rFonts w:ascii="Arial" w:hAnsi="Arial" w:cs="Arial"/>
          <w:i/>
          <w:sz w:val="14"/>
          <w:szCs w:val="14"/>
        </w:rPr>
        <w:t xml:space="preserve"> tj. </w:t>
      </w:r>
      <w:r>
        <w:rPr>
          <w:rFonts w:ascii="Arial" w:hAnsi="Arial" w:cs="Arial"/>
          <w:i/>
          <w:sz w:val="14"/>
          <w:szCs w:val="14"/>
          <w:u w:val="single"/>
        </w:rPr>
        <w:t xml:space="preserve">nejdříve </w:t>
      </w:r>
      <w:r>
        <w:rPr>
          <w:rFonts w:ascii="Arial" w:hAnsi="Arial" w:cs="Arial"/>
          <w:b/>
          <w:bCs/>
          <w:i/>
          <w:sz w:val="14"/>
          <w:szCs w:val="14"/>
          <w:u w:val="single"/>
        </w:rPr>
        <w:t>23</w:t>
      </w:r>
      <w:r>
        <w:rPr>
          <w:rFonts w:ascii="Arial" w:hAnsi="Arial" w:cs="Arial"/>
          <w:b/>
          <w:i/>
          <w:sz w:val="14"/>
          <w:szCs w:val="14"/>
          <w:u w:val="single"/>
        </w:rPr>
        <w:t>. května 2024.</w:t>
      </w:r>
    </w:p>
    <w:p w14:paraId="2494D9F9" w14:textId="77777777" w:rsidR="003465CC" w:rsidRDefault="003465CC" w:rsidP="003465CC">
      <w:pPr>
        <w:pStyle w:val="Odstavecseseznamem1"/>
        <w:spacing w:line="40" w:lineRule="atLeast"/>
        <w:ind w:left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Ú</w:t>
      </w:r>
      <w:r>
        <w:rPr>
          <w:rFonts w:ascii="Arial" w:hAnsi="Arial" w:cs="Arial"/>
          <w:i/>
          <w:sz w:val="14"/>
          <w:szCs w:val="14"/>
        </w:rPr>
        <w:t>řední ověření podpisu voliče provádějí:</w:t>
      </w:r>
    </w:p>
    <w:p w14:paraId="7D7AF900" w14:textId="77777777" w:rsidR="003465CC" w:rsidRDefault="003465CC" w:rsidP="003465CC">
      <w:pPr>
        <w:pStyle w:val="Odstavecseseznamem1"/>
        <w:numPr>
          <w:ilvl w:val="0"/>
          <w:numId w:val="2"/>
        </w:numPr>
        <w:spacing w:line="40" w:lineRule="atLeast"/>
        <w:ind w:left="357" w:firstLine="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krajské úřady, obecní úřady obcí s rozšířenou působností, obecní úřady, úřady městských částí nebo městských obvodů územně členěných statutárních měst a úřady městských částí hlavního města Prahy, újezdní úřady.</w:t>
      </w:r>
    </w:p>
    <w:p w14:paraId="71AF6324" w14:textId="77777777" w:rsidR="003465CC" w:rsidRDefault="003465CC" w:rsidP="003465CC">
      <w:pPr>
        <w:pStyle w:val="Odstavecseseznamem1"/>
        <w:spacing w:line="40" w:lineRule="atLeast"/>
        <w:ind w:left="357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Při ověření podpisu </w:t>
      </w:r>
      <w:r>
        <w:rPr>
          <w:rFonts w:ascii="Arial" w:hAnsi="Arial" w:cs="Arial"/>
          <w:i/>
          <w:sz w:val="14"/>
          <w:szCs w:val="14"/>
          <w:u w:val="single"/>
        </w:rPr>
        <w:t>u správních úřadů</w:t>
      </w:r>
      <w:r>
        <w:rPr>
          <w:rFonts w:ascii="Arial" w:hAnsi="Arial" w:cs="Arial"/>
          <w:i/>
          <w:sz w:val="14"/>
          <w:szCs w:val="14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14:paraId="707B5CE1" w14:textId="77777777" w:rsidR="003465CC" w:rsidRDefault="003465CC" w:rsidP="003465CC">
      <w:pPr>
        <w:pStyle w:val="Odstavecseseznamem1"/>
        <w:numPr>
          <w:ilvl w:val="0"/>
          <w:numId w:val="2"/>
        </w:numPr>
        <w:spacing w:line="40" w:lineRule="atLeast"/>
        <w:ind w:left="357" w:firstLine="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držitel poštovní licence a Hospodářská komora České republiky</w:t>
      </w:r>
    </w:p>
    <w:p w14:paraId="47A706DE" w14:textId="77777777" w:rsidR="003465CC" w:rsidRDefault="003465CC" w:rsidP="003465CC">
      <w:pPr>
        <w:pStyle w:val="Odstavecseseznamem1"/>
        <w:numPr>
          <w:ilvl w:val="0"/>
          <w:numId w:val="2"/>
        </w:numPr>
        <w:spacing w:line="40" w:lineRule="atLeast"/>
        <w:ind w:left="357" w:firstLine="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notáři na základě zákona č. 358/1992 Sb., o notářích a jejich činnosti.</w:t>
      </w:r>
    </w:p>
    <w:p w14:paraId="6DBF5879" w14:textId="77777777" w:rsidR="003465CC" w:rsidRDefault="003465CC" w:rsidP="003465CC">
      <w:pPr>
        <w:pStyle w:val="Odstavecseseznamem1"/>
        <w:spacing w:line="40" w:lineRule="atLeast"/>
        <w:ind w:left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4"/>
        </w:rPr>
        <w:t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p w14:paraId="20B54C28" w14:textId="77777777" w:rsidR="00F81521" w:rsidRDefault="00F81521"/>
    <w:sectPr w:rsidR="00F81521" w:rsidSect="003465C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Bookman Light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06715"/>
    <w:multiLevelType w:val="hybridMultilevel"/>
    <w:tmpl w:val="2FB6B6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CC"/>
    <w:rsid w:val="003465CC"/>
    <w:rsid w:val="00F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0374"/>
  <w15:chartTrackingRefBased/>
  <w15:docId w15:val="{0A36F580-0D53-4A95-84C2-2AF64A3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5C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3465CC"/>
    <w:pPr>
      <w:tabs>
        <w:tab w:val="center" w:pos="4536"/>
        <w:tab w:val="right" w:pos="9072"/>
      </w:tabs>
      <w:spacing w:after="0" w:line="240" w:lineRule="auto"/>
      <w:jc w:val="both"/>
    </w:pPr>
    <w:rPr>
      <w:rFonts w:ascii="ITC Bookman Light" w:eastAsia="Times New Roman" w:hAnsi="ITC Bookman Light" w:cs="Times New Roman"/>
      <w:sz w:val="18"/>
      <w:szCs w:val="18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465CC"/>
    <w:rPr>
      <w:rFonts w:ascii="ITC Bookman Light" w:eastAsia="Times New Roman" w:hAnsi="ITC Bookman Light" w:cs="Times New Roman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34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465C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3465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Markéta</dc:creator>
  <cp:keywords/>
  <dc:description/>
  <cp:lastModifiedBy>Šmídová Markéta</cp:lastModifiedBy>
  <cp:revision>1</cp:revision>
  <dcterms:created xsi:type="dcterms:W3CDTF">2024-04-11T07:24:00Z</dcterms:created>
  <dcterms:modified xsi:type="dcterms:W3CDTF">2024-04-11T07:29:00Z</dcterms:modified>
</cp:coreProperties>
</file>